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268"/>
        </w:tabs>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MC²T - MOSTRA CIENTÍFICA, CULTURAL E TECNOLÓGICA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4381500</wp:posOffset>
                </wp:positionH>
                <wp:positionV relativeFrom="paragraph">
                  <wp:posOffset>0</wp:posOffset>
                </wp:positionV>
                <wp:extent cx="1049936" cy="585100"/>
                <wp:effectExtent b="0" l="0" r="0" t="0"/>
                <wp:wrapNone/>
                <wp:docPr id="231" name=""/>
                <a:graphic>
                  <a:graphicData uri="http://schemas.microsoft.com/office/word/2010/wordprocessingShape">
                    <wps:wsp>
                      <wps:cNvSpPr/>
                      <wps:cNvPr id="3" name="Shape 3"/>
                      <wps:spPr>
                        <a:xfrm>
                          <a:off x="4840082" y="3509338"/>
                          <a:ext cx="1011836" cy="541325"/>
                        </a:xfrm>
                        <a:prstGeom prst="rect">
                          <a:avLst/>
                        </a:prstGeom>
                        <a:solidFill>
                          <a:schemeClr val="lt1"/>
                        </a:solidFill>
                        <a:ln cap="flat" cmpd="sng" w="12700">
                          <a:solidFill>
                            <a:schemeClr val="dk1">
                              <a:alpha val="98039"/>
                            </a:schemeClr>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ff0000"/>
                                <w:sz w:val="14"/>
                                <w:vertAlign w:val="baseline"/>
                              </w:rPr>
                              <w:t xml:space="preserve">Insira aqui o logo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ff0000"/>
                                <w:sz w:val="14"/>
                                <w:vertAlign w:val="baseline"/>
                              </w:rPr>
                            </w:r>
                            <w:r w:rsidDel="00000000" w:rsidR="00000000" w:rsidRPr="00000000">
                              <w:rPr>
                                <w:rFonts w:ascii="Calibri" w:cs="Calibri" w:eastAsia="Calibri" w:hAnsi="Calibri"/>
                                <w:b w:val="0"/>
                                <w:i w:val="1"/>
                                <w:smallCaps w:val="0"/>
                                <w:strike w:val="0"/>
                                <w:color w:val="ff0000"/>
                                <w:sz w:val="14"/>
                                <w:vertAlign w:val="baseline"/>
                              </w:rPr>
                              <w:t xml:space="preserve">da sua instituição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ff0000"/>
                                <w:sz w:val="14"/>
                                <w:vertAlign w:val="baseline"/>
                              </w:rPr>
                            </w:r>
                            <w:r w:rsidDel="00000000" w:rsidR="00000000" w:rsidRPr="00000000">
                              <w:rPr>
                                <w:rFonts w:ascii="Calibri" w:cs="Calibri" w:eastAsia="Calibri" w:hAnsi="Calibri"/>
                                <w:b w:val="0"/>
                                <w:i w:val="1"/>
                                <w:smallCaps w:val="0"/>
                                <w:strike w:val="0"/>
                                <w:color w:val="ff0000"/>
                                <w:sz w:val="14"/>
                                <w:vertAlign w:val="baseline"/>
                              </w:rPr>
                              <w:t xml:space="preserve">(ou retire este quadro)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4381500</wp:posOffset>
                </wp:positionH>
                <wp:positionV relativeFrom="paragraph">
                  <wp:posOffset>0</wp:posOffset>
                </wp:positionV>
                <wp:extent cx="1049936" cy="585100"/>
                <wp:effectExtent b="0" l="0" r="0" t="0"/>
                <wp:wrapNone/>
                <wp:docPr id="23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049936" cy="585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5562600</wp:posOffset>
            </wp:positionH>
            <wp:positionV relativeFrom="paragraph">
              <wp:posOffset>4763</wp:posOffset>
            </wp:positionV>
            <wp:extent cx="1193310" cy="576994"/>
            <wp:effectExtent b="0" l="0" r="0" t="0"/>
            <wp:wrapSquare wrapText="bothSides" distB="0" distT="0" distL="114300" distR="114300"/>
            <wp:docPr id="23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193310" cy="5769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1909</wp:posOffset>
            </wp:positionH>
            <wp:positionV relativeFrom="paragraph">
              <wp:posOffset>1905</wp:posOffset>
            </wp:positionV>
            <wp:extent cx="1238250" cy="323250"/>
            <wp:effectExtent b="0" l="0" r="0" t="0"/>
            <wp:wrapSquare wrapText="bothSides" distB="0" distT="0" distL="114300" distR="114300"/>
            <wp:docPr id="23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38250" cy="323250"/>
                    </a:xfrm>
                    <a:prstGeom prst="rect"/>
                    <a:ln/>
                  </pic:spPr>
                </pic:pic>
              </a:graphicData>
            </a:graphic>
          </wp:anchor>
        </w:drawing>
      </w:r>
    </w:p>
    <w:p w:rsidR="00000000" w:rsidDel="00000000" w:rsidP="00000000" w:rsidRDefault="00000000" w:rsidRPr="00000000" w14:paraId="00000002">
      <w:pPr>
        <w:tabs>
          <w:tab w:val="left" w:leader="none" w:pos="2268"/>
        </w:tabs>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4"/>
          <w:szCs w:val="14"/>
          <w:rtl w:val="0"/>
        </w:rPr>
        <w:tab/>
        <w:t xml:space="preserve">Câmpus</w:t>
      </w:r>
      <w:r w:rsidDel="00000000" w:rsidR="00000000" w:rsidRPr="00000000">
        <w:rPr>
          <w:rFonts w:ascii="Times New Roman" w:cs="Times New Roman" w:eastAsia="Times New Roman" w:hAnsi="Times New Roman"/>
          <w:b w:val="1"/>
          <w:i w:val="1"/>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Presidente Epitácio, 2023</w:t>
      </w:r>
      <w:r w:rsidDel="00000000" w:rsidR="00000000" w:rsidRPr="00000000">
        <w:rPr>
          <w:rFonts w:ascii="Times New Roman" w:cs="Times New Roman" w:eastAsia="Times New Roman" w:hAnsi="Times New Roman"/>
          <w:sz w:val="14"/>
          <w:szCs w:val="14"/>
          <w:rtl w:val="0"/>
        </w:rPr>
        <w:t xml:space="preserve">.</w:t>
      </w:r>
    </w:p>
    <w:p w:rsidR="00000000" w:rsidDel="00000000" w:rsidP="00000000" w:rsidRDefault="00000000" w:rsidRPr="00000000" w14:paraId="00000003">
      <w:pP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4">
      <w:pPr>
        <w:tabs>
          <w:tab w:val="left" w:leader="none" w:pos="2268"/>
        </w:tabs>
        <w:ind w:firstLine="720"/>
        <w:rPr>
          <w:rFonts w:ascii="Times New Roman" w:cs="Times New Roman" w:eastAsia="Times New Roman" w:hAnsi="Times New Roman"/>
          <w:color w:val="ff0000"/>
          <w:sz w:val="14"/>
          <w:szCs w:val="14"/>
        </w:rPr>
      </w:pPr>
      <w:r w:rsidDel="00000000" w:rsidR="00000000" w:rsidRPr="00000000">
        <w:rPr>
          <w:rFonts w:ascii="Times New Roman" w:cs="Times New Roman" w:eastAsia="Times New Roman" w:hAnsi="Times New Roman"/>
          <w:color w:val="ff0000"/>
          <w:sz w:val="14"/>
          <w:szCs w:val="14"/>
          <w:rtl w:val="0"/>
        </w:rPr>
        <w:tab/>
        <w:t xml:space="preserve">B– Engenharias (Atualizar área de interesse)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147320</wp:posOffset>
                </wp:positionV>
                <wp:extent cx="6905625" cy="555625"/>
                <wp:effectExtent b="0" l="0" r="0" t="0"/>
                <wp:wrapSquare wrapText="bothSides" distB="45720" distT="45720" distL="114300" distR="114300"/>
                <wp:docPr id="230" name=""/>
                <a:graphic>
                  <a:graphicData uri="http://schemas.microsoft.com/office/word/2010/wordprocessingShape">
                    <wps:wsp>
                      <wps:cNvSpPr/>
                      <wps:cNvPr id="2" name="Shape 2"/>
                      <wps:spPr>
                        <a:xfrm>
                          <a:off x="1907475" y="3516475"/>
                          <a:ext cx="6877050" cy="527050"/>
                        </a:xfrm>
                        <a:prstGeom prst="rect">
                          <a:avLst/>
                        </a:prstGeom>
                        <a:noFill/>
                        <a:ln>
                          <a:noFill/>
                        </a:ln>
                      </wps:spPr>
                      <wps:txbx>
                        <w:txbxContent>
                          <w:p w:rsidR="00000000" w:rsidDel="00000000" w:rsidP="00000000" w:rsidRDefault="00000000" w:rsidRPr="00000000">
                            <w:pPr>
                              <w:spacing w:after="0" w:before="8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Manipulador robótico seletor de materiais recicláveis: automação utilizando CLP com número reduzido de sensores. Deve ser redigido em Times New Roman, 12, em negrito.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147320</wp:posOffset>
                </wp:positionV>
                <wp:extent cx="6905625" cy="555625"/>
                <wp:effectExtent b="0" l="0" r="0" t="0"/>
                <wp:wrapSquare wrapText="bothSides" distB="45720" distT="45720" distL="114300" distR="114300"/>
                <wp:docPr id="23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905625" cy="555625"/>
                        </a:xfrm>
                        <a:prstGeom prst="rect"/>
                        <a:ln/>
                      </pic:spPr>
                    </pic:pic>
                  </a:graphicData>
                </a:graphic>
              </wp:anchor>
            </w:drawing>
          </mc:Fallback>
        </mc:AlternateConten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Nome A. Sobrenome¹, Nome B. Sobrenome¹, Nome C. de Sobrenome¹, Nome D. Sobrenome²</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 Discente do Curso Técnico em Automação Industrial – IFSP – Câmpus Presidente Epitácio; </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 Docente – IFSP – Câmpus Presidente Epitácio, Área Eletrotécnica.</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sectPr>
          <w:pgSz w:h="16840" w:w="11907" w:orient="portrait"/>
          <w:pgMar w:bottom="567" w:top="567" w:left="567" w:right="567" w:header="454" w:footer="454"/>
          <w:pgNumType w:start="1"/>
        </w:sectPr>
      </w:pPr>
      <w:r w:rsidDel="00000000" w:rsidR="00000000" w:rsidRPr="00000000">
        <w:rPr>
          <w:rFonts w:ascii="Times New Roman" w:cs="Times New Roman" w:eastAsia="Times New Roman" w:hAnsi="Times New Roman"/>
          <w:color w:val="000000"/>
          <w:sz w:val="16"/>
          <w:szCs w:val="16"/>
          <w:rtl w:val="0"/>
        </w:rPr>
        <w:t xml:space="preserve">E-mails: sobrenome_a@email.com, sobrenome-b@email.com.br, sobrenomec@email.com, sobrenomed@email.edu.br</w:t>
      </w:r>
      <w:r w:rsidDel="00000000" w:rsidR="00000000" w:rsidRPr="00000000">
        <w:rPr>
          <w:rFonts w:ascii="Helvetica Neue" w:cs="Helvetica Neue" w:eastAsia="Helvetica Neue" w:hAnsi="Helvetica Neue"/>
          <w:color w:val="000000"/>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w:cs="Times" w:eastAsia="Times" w:hAnsi="Times"/>
          <w:b w:val="1"/>
          <w:i w:val="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ff0000"/>
          <w:highlight w:val="white"/>
        </w:rPr>
      </w:pPr>
      <w:r w:rsidDel="00000000" w:rsidR="00000000" w:rsidRPr="00000000">
        <w:rPr>
          <w:rFonts w:ascii="Times" w:cs="Times" w:eastAsia="Times" w:hAnsi="Times"/>
          <w:b w:val="1"/>
          <w:i w:val="1"/>
          <w:color w:val="000000"/>
          <w:rtl w:val="0"/>
        </w:rPr>
        <w:t xml:space="preserve">Resumo</w:t>
      </w:r>
      <w:r w:rsidDel="00000000" w:rsidR="00000000" w:rsidRPr="00000000">
        <w:rPr>
          <w:rFonts w:ascii="Times" w:cs="Times" w:eastAsia="Times" w:hAnsi="Times"/>
          <w:i w:val="1"/>
          <w:color w:val="000000"/>
          <w:rtl w:val="0"/>
        </w:rPr>
        <w:t xml:space="preserve"> -</w:t>
      </w:r>
      <w:r w:rsidDel="00000000" w:rsidR="00000000" w:rsidRPr="00000000">
        <w:rPr>
          <w:rFonts w:ascii="Times New Roman" w:cs="Times New Roman" w:eastAsia="Times New Roman" w:hAnsi="Times New Roman"/>
          <w:i w:val="1"/>
          <w:color w:val="000000"/>
          <w:highlight w:val="white"/>
          <w:rtl w:val="0"/>
        </w:rPr>
        <w:t xml:space="preserve"> O resumo deve fornecer informações sobre o tema de pesquisa, objetivo da pesquisa, o problema estudado e o encaminhamento dado ao problema com os resultados atingidos (ou resultados esperados no caso de pesquisa em andamento). O resumo completo deve estar em um único parágrafo. Um texto inicial bem escrito pode influenciar no interesse do leitor pela obra apresentada. Deve ser redigido em fonte Times New Roman, 10, em itálico. O resumo deve ser limitado em 100 palavras.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ff0000"/>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Times" w:cs="Times" w:eastAsia="Times" w:hAnsi="Times"/>
          <w:b w:val="1"/>
          <w:i w:val="1"/>
          <w:color w:val="000000"/>
        </w:rPr>
      </w:pPr>
      <w:r w:rsidDel="00000000" w:rsidR="00000000" w:rsidRPr="00000000">
        <w:rPr>
          <w:rFonts w:ascii="Times" w:cs="Times" w:eastAsia="Times" w:hAnsi="Times"/>
          <w:b w:val="1"/>
          <w:i w:val="1"/>
          <w:color w:val="000000"/>
          <w:rtl w:val="0"/>
        </w:rPr>
        <w:t xml:space="preserve">Palavras-chave: </w:t>
      </w:r>
      <w:r w:rsidDel="00000000" w:rsidR="00000000" w:rsidRPr="00000000">
        <w:rPr>
          <w:rFonts w:ascii="Times New Roman" w:cs="Times New Roman" w:eastAsia="Times New Roman" w:hAnsi="Times New Roman"/>
          <w:i w:val="1"/>
          <w:color w:val="000000"/>
          <w:highlight w:val="white"/>
          <w:rtl w:val="0"/>
        </w:rPr>
        <w:t xml:space="preserve">manipulador; automação; CLP. (No máximo 3)</w:t>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color="000000" w:space="1" w:sz="4" w:val="single"/>
          <w:right w:space="0" w:sz="0" w:val="nil"/>
          <w:between w:space="0" w:sz="0" w:val="nil"/>
        </w:pBdr>
        <w:shd w:fill="ffffff"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Introdução</w:t>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A introdução deve permitir ao leitor ter uma ideia geral sobre o cenário em que a pesquisa se insere. Uma estratégia interessante é redigir, nos primeiros parágrafos, os temas mais gerais para então, aos poucos, chegar ao tema principal.</w:t>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Na introdução deve ficar claro o problema a ser investigado, os objetivos da pesquisa e sua justificativa, que indicará a importância e a relevância em desenvolvê-la. Deve ser redigido em fonte Times New Roman, 10. O resumo expandido não deve exceder o limite de 2 (duas) páginas. </w:t>
      </w:r>
    </w:p>
    <w:p w:rsidR="00000000" w:rsidDel="00000000" w:rsidP="00000000" w:rsidRDefault="00000000" w:rsidRPr="00000000" w14:paraId="00000012">
      <w:pPr>
        <w:keepNext w:val="1"/>
        <w:keepLines w:val="0"/>
        <w:pageBreakBefore w:val="0"/>
        <w:widowControl w:val="1"/>
        <w:pBdr>
          <w:top w:space="0" w:sz="0" w:val="nil"/>
          <w:left w:space="0" w:sz="0" w:val="nil"/>
          <w:bottom w:color="000000" w:space="1" w:sz="4" w:val="single"/>
          <w:right w:space="0" w:sz="0" w:val="nil"/>
          <w:between w:space="0" w:sz="0" w:val="nil"/>
        </w:pBdr>
        <w:shd w:fill="ffffff"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Metodologia</w:t>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A seção de metodologia descreve os equipamentos, amostras e procedimentos usados para obter os resultados apresentados no trabalho ou a serem atingidos. O nível de detalhe deve ser suficiente para um especialista na área poder reproduzir os resultados obtidos. Portanto, todos os detalhes experimentais e análises que podem afetar os resultados devem ser apresentados e discutidos. Esse critério é um bom guia para julgar se o conteúdo da metodologia está adequado.</w:t>
      </w:r>
    </w:p>
    <w:p w:rsidR="00000000" w:rsidDel="00000000" w:rsidP="00000000" w:rsidRDefault="00000000" w:rsidRPr="00000000" w14:paraId="00000014">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Todas as figuras, tabelas, algoritmos, gráficos, equações e outros, devem ser citados no texto antes de sua ocorrência (Rosário, 2005). As tabelas e figuras devem apresentar a fonte, conforme apresentado neste modelo.</w:t>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O cálculo da área de um círculo pode ser realizado através da equação (1).</w:t>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tl w:val="0"/>
        </w:rPr>
      </w:r>
    </w:p>
    <w:tbl>
      <w:tblPr>
        <w:tblStyle w:val="Table1"/>
        <w:tblW w:w="52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6"/>
        <w:gridCol w:w="4402"/>
        <w:gridCol w:w="456"/>
        <w:tblGridChange w:id="0">
          <w:tblGrid>
            <w:gridCol w:w="386"/>
            <w:gridCol w:w="4402"/>
            <w:gridCol w:w="456"/>
          </w:tblGrid>
        </w:tblGridChange>
      </w:tblGrid>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18">
            <w:pPr>
              <w:jc w:val="center"/>
              <w:rPr>
                <w:rFonts w:ascii="Cambria Math" w:cs="Cambria Math" w:eastAsia="Cambria Math" w:hAnsi="Cambria Math"/>
                <w:color w:val="000000"/>
              </w:rPr>
            </w:pPr>
            <m:oMath>
              <m:r>
                <w:rPr>
                  <w:rFonts w:ascii="Cambria Math" w:cs="Cambria Math" w:eastAsia="Cambria Math" w:hAnsi="Cambria Math"/>
                  <w:color w:val="000000"/>
                </w:rPr>
                <m:t xml:space="preserve">A=π</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r</m:t>
                  </m:r>
                </m:e>
                <m:sup>
                  <m:r>
                    <w:rPr>
                      <w:rFonts w:ascii="Cambria Math" w:cs="Cambria Math" w:eastAsia="Cambria Math" w:hAnsi="Cambria Math"/>
                      <w:color w:val="000000"/>
                    </w:rPr>
                    <m:t xml:space="preserve">2</m:t>
                  </m:r>
                </m:sup>
              </m:sSup>
            </m:oMath>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t>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A Tabela 1 apresenta os dados técnicos do robô industrial. Esta tabela pode ser utilizada como um exemplo.</w:t>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Tabela 1. </w:t>
      </w:r>
      <w:r w:rsidDel="00000000" w:rsidR="00000000" w:rsidRPr="00000000">
        <w:rPr>
          <w:rFonts w:ascii="Times New Roman" w:cs="Times New Roman" w:eastAsia="Times New Roman" w:hAnsi="Times New Roman"/>
          <w:color w:val="000000"/>
          <w:sz w:val="16"/>
          <w:szCs w:val="16"/>
          <w:rtl w:val="0"/>
        </w:rPr>
        <w:t xml:space="preserve">Dados técnicos – Robô Industrial IRB-140. (Times New Roman, 8)</w:t>
      </w:r>
      <w:r w:rsidDel="00000000" w:rsidR="00000000" w:rsidRPr="00000000">
        <w:rPr>
          <w:rtl w:val="0"/>
        </w:rPr>
      </w:r>
    </w:p>
    <w:tbl>
      <w:tblPr>
        <w:tblStyle w:val="Table2"/>
        <w:tblW w:w="29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9"/>
        <w:gridCol w:w="1487"/>
        <w:tblGridChange w:id="0">
          <w:tblGrid>
            <w:gridCol w:w="1489"/>
            <w:gridCol w:w="1487"/>
          </w:tblGrid>
        </w:tblGridChange>
      </w:tblGrid>
      <w:tr>
        <w:trPr>
          <w:cantSplit w:val="0"/>
          <w:tblHeader w:val="0"/>
        </w:trPr>
        <w:tc>
          <w:tcPr>
            <w:tcBorders>
              <w:bottom w:color="000000" w:space="0" w:sz="4" w:val="single"/>
            </w:tcBorders>
            <w:shd w:fill="ffffff"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Eixo</w:t>
            </w:r>
          </w:p>
        </w:tc>
        <w:tc>
          <w:tcPr>
            <w:tcBorders>
              <w:bottom w:color="000000" w:space="0" w:sz="4" w:val="single"/>
            </w:tcBorders>
            <w:shd w:fill="ffffff"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Faixa de trabalho</w:t>
            </w:r>
          </w:p>
        </w:tc>
      </w:tr>
      <w:tr>
        <w:trPr>
          <w:cantSplit w:val="0"/>
          <w:tblHeader w:val="0"/>
        </w:trPr>
        <w:tc>
          <w:tcPr>
            <w:tcBorders>
              <w:top w:color="000000" w:space="0" w:sz="4" w:val="single"/>
            </w:tcBorders>
            <w:shd w:fill="ffffff"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1</w:t>
            </w:r>
          </w:p>
        </w:tc>
        <w:tc>
          <w:tcPr>
            <w:tcBorders>
              <w:top w:color="000000" w:space="0" w:sz="4" w:val="single"/>
            </w:tcBorders>
            <w:shd w:fill="ffffff"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360°</w:t>
            </w:r>
          </w:p>
        </w:tc>
      </w:tr>
      <w:tr>
        <w:trPr>
          <w:cantSplit w:val="0"/>
          <w:tblHeader w:val="0"/>
        </w:trPr>
        <w:tc>
          <w:tcPr>
            <w:shd w:fill="ffffff"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w:t>
            </w:r>
          </w:p>
        </w:tc>
        <w:tc>
          <w:tcPr>
            <w:shd w:fill="ffffff"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200°</w:t>
            </w:r>
          </w:p>
        </w:tc>
      </w:tr>
      <w:tr>
        <w:trPr>
          <w:cantSplit w:val="0"/>
          <w:tblHeader w:val="0"/>
        </w:trPr>
        <w:tc>
          <w:tcPr>
            <w:shd w:fill="ffffff"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3</w:t>
            </w:r>
          </w:p>
        </w:tc>
        <w:tc>
          <w:tcPr>
            <w:shd w:fill="ffffff"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280°</w:t>
            </w:r>
          </w:p>
        </w:tc>
      </w:tr>
    </w:tbl>
    <w:p w:rsidR="00000000" w:rsidDel="00000000" w:rsidP="00000000" w:rsidRDefault="00000000" w:rsidRPr="00000000" w14:paraId="00000026">
      <w:pPr>
        <w:spacing w:after="120" w:lineRule="auto"/>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Fonte: </w:t>
      </w:r>
      <w:r w:rsidDel="00000000" w:rsidR="00000000" w:rsidRPr="00000000">
        <w:rPr>
          <w:rFonts w:ascii="Times New Roman" w:cs="Times New Roman" w:eastAsia="Times New Roman" w:hAnsi="Times New Roman"/>
          <w:sz w:val="16"/>
          <w:szCs w:val="16"/>
          <w:rtl w:val="0"/>
        </w:rPr>
        <w:t xml:space="preserve">ABB (2015). (Times New Roman, 8)</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A Figura 1 apresenta um exemplo de manipulador industrial. Utilize a legenda e a fonte como exemplo para criação de outras figuras, obedecendo os formatos. </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Figura 1.</w:t>
      </w:r>
      <w:r w:rsidDel="00000000" w:rsidR="00000000" w:rsidRPr="00000000">
        <w:rPr>
          <w:rFonts w:ascii="Times New Roman" w:cs="Times New Roman" w:eastAsia="Times New Roman" w:hAnsi="Times New Roman"/>
          <w:color w:val="000000"/>
          <w:sz w:val="16"/>
          <w:szCs w:val="16"/>
          <w:rtl w:val="0"/>
        </w:rPr>
        <w:t xml:space="preserve"> Exemplo de manipulador industrial. (Times New Roman, 8)</w:t>
      </w:r>
      <w:r w:rsidDel="00000000" w:rsidR="00000000" w:rsidRPr="00000000">
        <w:rPr>
          <w:rFonts w:ascii="Times New Roman" w:cs="Times New Roman" w:eastAsia="Times New Roman" w:hAnsi="Times New Roman"/>
          <w:color w:val="000000"/>
          <w:sz w:val="18"/>
          <w:szCs w:val="18"/>
        </w:rPr>
        <w:drawing>
          <wp:inline distB="0" distT="0" distL="0" distR="0">
            <wp:extent cx="588033" cy="829913"/>
            <wp:effectExtent b="0" l="0" r="0" t="0"/>
            <wp:docPr descr="http://www.mach.ro/images/thumbnails/1/280/280/irb140_gfh5-s5.jpg" id="234" name="image3.jpg"/>
            <a:graphic>
              <a:graphicData uri="http://schemas.openxmlformats.org/drawingml/2006/picture">
                <pic:pic>
                  <pic:nvPicPr>
                    <pic:cNvPr descr="http://www.mach.ro/images/thumbnails/1/280/280/irb140_gfh5-s5.jpg" id="0" name="image3.jpg"/>
                    <pic:cNvPicPr preferRelativeResize="0"/>
                  </pic:nvPicPr>
                  <pic:blipFill>
                    <a:blip r:embed="rId11"/>
                    <a:srcRect b="10990" l="21988" r="21153" t="8800"/>
                    <a:stretch>
                      <a:fillRect/>
                    </a:stretch>
                  </pic:blipFill>
                  <pic:spPr>
                    <a:xfrm>
                      <a:off x="0" y="0"/>
                      <a:ext cx="588033" cy="829913"/>
                    </a:xfrm>
                    <a:prstGeom prst="rect"/>
                    <a:ln/>
                  </pic:spPr>
                </pic:pic>
              </a:graphicData>
            </a:graphic>
          </wp:inline>
        </w:drawing>
      </w:r>
      <w:r w:rsidDel="00000000" w:rsidR="00000000" w:rsidRPr="00000000">
        <w:rPr>
          <w:rFonts w:ascii="Times New Roman" w:cs="Times New Roman" w:eastAsia="Times New Roman" w:hAnsi="Times New Roman"/>
          <w:i w:val="1"/>
          <w:color w:val="000000"/>
          <w:sz w:val="16"/>
          <w:szCs w:val="16"/>
          <w:rtl w:val="0"/>
        </w:rPr>
        <w:br w:type="textWrapping"/>
        <w:t xml:space="preserve">Fonte: </w:t>
      </w:r>
      <w:r w:rsidDel="00000000" w:rsidR="00000000" w:rsidRPr="00000000">
        <w:rPr>
          <w:rFonts w:ascii="Times New Roman" w:cs="Times New Roman" w:eastAsia="Times New Roman" w:hAnsi="Times New Roman"/>
          <w:color w:val="000000"/>
          <w:sz w:val="16"/>
          <w:szCs w:val="16"/>
          <w:rtl w:val="0"/>
        </w:rPr>
        <w:t xml:space="preserve">ABB (2015). (Times New Roman, 8)</w:t>
      </w:r>
    </w:p>
    <w:p w:rsidR="00000000" w:rsidDel="00000000" w:rsidP="00000000" w:rsidRDefault="00000000" w:rsidRPr="00000000" w14:paraId="0000002D">
      <w:pPr>
        <w:keepNext w:val="1"/>
        <w:keepLines w:val="0"/>
        <w:pageBreakBefore w:val="0"/>
        <w:widowControl w:val="1"/>
        <w:pBdr>
          <w:top w:space="0" w:sz="0" w:val="nil"/>
          <w:left w:space="0" w:sz="0" w:val="nil"/>
          <w:bottom w:color="000000" w:space="1" w:sz="4" w:val="single"/>
          <w:right w:space="0" w:sz="0" w:val="nil"/>
          <w:between w:space="0" w:sz="0" w:val="nil"/>
        </w:pBdr>
        <w:shd w:fill="ffffff"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Resultados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ou “Resultados esperados” no caso de pesquisa em andamento)</w:t>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Os resultados são apresentados em forma de texto e</w:t>
      </w:r>
      <w:r w:rsidDel="00000000" w:rsidR="00000000" w:rsidRPr="00000000">
        <w:rPr>
          <w:rFonts w:ascii="Times New Roman" w:cs="Times New Roman" w:eastAsia="Times New Roman" w:hAnsi="Times New Roman"/>
          <w:color w:val="262626"/>
          <w:highlight w:val="white"/>
          <w:rtl w:val="0"/>
        </w:rPr>
        <w:t xml:space="preserve"> também por meio de tabelas, gráficos, fotografias, esquemas e outros tipos de figuras. Procure destacar no texto os resultados importantes perante os objetivos e conclusões de seu texto.</w:t>
      </w:r>
      <w:r w:rsidDel="00000000" w:rsidR="00000000" w:rsidRPr="00000000">
        <w:rPr>
          <w:rFonts w:ascii="Times New Roman" w:cs="Times New Roman" w:eastAsia="Times New Roman" w:hAnsi="Times New Roman"/>
          <w:color w:val="000000"/>
          <w:highlight w:val="white"/>
          <w:rtl w:val="0"/>
        </w:rPr>
        <w:t xml:space="preserve"> Deve ser redigido em fonte Times New Roman, 10. As citações de autores devem seguir a norma ABNT NBR 10520 (</w:t>
      </w:r>
      <w:r w:rsidDel="00000000" w:rsidR="00000000" w:rsidRPr="00000000">
        <w:rPr>
          <w:rFonts w:ascii="Times New Roman" w:cs="Times New Roman" w:eastAsia="Times New Roman" w:hAnsi="Times New Roman"/>
          <w:rtl w:val="0"/>
        </w:rPr>
        <w:t xml:space="preserve">Associação Brasileira de Normas Técnicas, 2023</w:t>
      </w:r>
      <w:r w:rsidDel="00000000" w:rsidR="00000000" w:rsidRPr="00000000">
        <w:rPr>
          <w:rFonts w:ascii="Times New Roman" w:cs="Times New Roman" w:eastAsia="Times New Roman" w:hAnsi="Times New Roman"/>
          <w:color w:val="000000"/>
          <w:highlight w:val="white"/>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567" w:firstLine="0"/>
        <w:jc w:val="both"/>
        <w:rPr>
          <w:rFonts w:ascii="Times New Roman" w:cs="Times New Roman" w:eastAsia="Times New Roman" w:hAnsi="Times New Roman"/>
          <w:color w:val="000000"/>
          <w:sz w:val="18"/>
          <w:szCs w:val="18"/>
          <w:highlight w:val="white"/>
        </w:rPr>
      </w:pPr>
      <w:r w:rsidDel="00000000" w:rsidR="00000000" w:rsidRPr="00000000">
        <w:rPr>
          <w:rFonts w:ascii="Times New Roman" w:cs="Times New Roman" w:eastAsia="Times New Roman" w:hAnsi="Times New Roman"/>
          <w:color w:val="000000"/>
          <w:sz w:val="18"/>
          <w:szCs w:val="18"/>
          <w:highlight w:val="white"/>
          <w:rtl w:val="0"/>
        </w:rPr>
        <w:t xml:space="preserve">Caso houver citação direta deixar recuo em fonte Times New Roman, 09.</w:t>
      </w:r>
    </w:p>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Figura 2.</w:t>
      </w:r>
      <w:r w:rsidDel="00000000" w:rsidR="00000000" w:rsidRPr="00000000">
        <w:rPr>
          <w:rFonts w:ascii="Times New Roman" w:cs="Times New Roman" w:eastAsia="Times New Roman" w:hAnsi="Times New Roman"/>
          <w:color w:val="000000"/>
          <w:sz w:val="16"/>
          <w:szCs w:val="16"/>
          <w:rtl w:val="0"/>
        </w:rPr>
        <w:t xml:space="preserve"> Protótipo desenvolvido. </w:t>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112748" cy="1112748"/>
            <wp:effectExtent b="0" l="0" r="0" t="0"/>
            <wp:docPr descr="https://encrypted-tbn1.gstatic.com/images?q=tbn:ANd9GcSWRc3JskO_Cum0_zAliUgunc-2NFo6bFpyGoPQvmMLQJsa5JI3" id="235" name="image1.jpg"/>
            <a:graphic>
              <a:graphicData uri="http://schemas.openxmlformats.org/drawingml/2006/picture">
                <pic:pic>
                  <pic:nvPicPr>
                    <pic:cNvPr descr="https://encrypted-tbn1.gstatic.com/images?q=tbn:ANd9GcSWRc3JskO_Cum0_zAliUgunc-2NFo6bFpyGoPQvmMLQJsa5JI3" id="0" name="image1.jpg"/>
                    <pic:cNvPicPr preferRelativeResize="0"/>
                  </pic:nvPicPr>
                  <pic:blipFill>
                    <a:blip r:embed="rId12"/>
                    <a:srcRect b="0" l="0" r="0" t="0"/>
                    <a:stretch>
                      <a:fillRect/>
                    </a:stretch>
                  </pic:blipFill>
                  <pic:spPr>
                    <a:xfrm>
                      <a:off x="0" y="0"/>
                      <a:ext cx="1112748" cy="1112748"/>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16"/>
          <w:szCs w:val="16"/>
          <w:rtl w:val="0"/>
        </w:rPr>
        <w:t xml:space="preserve">Fonte: </w:t>
      </w:r>
      <w:r w:rsidDel="00000000" w:rsidR="00000000" w:rsidRPr="00000000">
        <w:rPr>
          <w:rFonts w:ascii="Times New Roman" w:cs="Times New Roman" w:eastAsia="Times New Roman" w:hAnsi="Times New Roman"/>
          <w:sz w:val="16"/>
          <w:szCs w:val="16"/>
          <w:rtl w:val="0"/>
        </w:rPr>
        <w:t xml:space="preserve">Elaborada pelo autor.</w:t>
      </w:r>
      <w:r w:rsidDel="00000000" w:rsidR="00000000" w:rsidRPr="00000000">
        <w:rPr>
          <w:rtl w:val="0"/>
        </w:rPr>
      </w:r>
    </w:p>
    <w:p w:rsidR="00000000" w:rsidDel="00000000" w:rsidP="00000000" w:rsidRDefault="00000000" w:rsidRPr="00000000" w14:paraId="00000035">
      <w:pPr>
        <w:keepNext w:val="1"/>
        <w:keepLines w:val="0"/>
        <w:pageBreakBefore w:val="0"/>
        <w:widowControl w:val="1"/>
        <w:pBdr>
          <w:top w:space="0" w:sz="0" w:val="nil"/>
          <w:left w:space="0" w:sz="0" w:val="nil"/>
          <w:bottom w:color="000000" w:space="1" w:sz="4" w:val="single"/>
          <w:right w:space="0" w:sz="0" w:val="nil"/>
          <w:between w:space="0" w:sz="0" w:val="nil"/>
        </w:pBdr>
        <w:shd w:fill="ffffff"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Conclusões</w:t>
      </w:r>
    </w:p>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Esse item deve resumir os pontos principais defendidos nas páginas ou parágrafos anteriores e reuni-los com argumentos finais. A conclusão pode apresentar sugestões para trabalhos futuros. Deve ser redigido em fonte Times New Roman, 10.</w:t>
      </w:r>
    </w:p>
    <w:p w:rsidR="00000000" w:rsidDel="00000000" w:rsidP="00000000" w:rsidRDefault="00000000" w:rsidRPr="00000000" w14:paraId="00000037">
      <w:pPr>
        <w:keepNext w:val="1"/>
        <w:keepLines w:val="0"/>
        <w:pageBreakBefore w:val="0"/>
        <w:widowControl w:val="1"/>
        <w:pBdr>
          <w:top w:space="0" w:sz="0" w:val="nil"/>
          <w:left w:space="0" w:sz="0" w:val="nil"/>
          <w:bottom w:color="000000" w:space="1" w:sz="4" w:val="single"/>
          <w:right w:space="0" w:sz="0" w:val="nil"/>
          <w:between w:space="0" w:sz="0" w:val="nil"/>
        </w:pBdr>
        <w:shd w:fill="ffffff"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Agradecimentos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(opcional)</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202"/>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Os autores agradecem ao IFSP – Câmpus Presidente Epitácio pela infraestrutura e suporte fornecidos. Deve ser redigido em fonte Times New Roman, 10.</w:t>
      </w:r>
    </w:p>
    <w:p w:rsidR="00000000" w:rsidDel="00000000" w:rsidP="00000000" w:rsidRDefault="00000000" w:rsidRPr="00000000" w14:paraId="00000039">
      <w:pPr>
        <w:keepNext w:val="1"/>
        <w:keepLines w:val="0"/>
        <w:pageBreakBefore w:val="0"/>
        <w:widowControl w:val="1"/>
        <w:pBdr>
          <w:top w:space="0" w:sz="0" w:val="nil"/>
          <w:left w:space="0" w:sz="0" w:val="nil"/>
          <w:bottom w:color="000000" w:space="1" w:sz="4" w:val="single"/>
          <w:right w:space="0" w:sz="0" w:val="nil"/>
          <w:between w:space="0" w:sz="0" w:val="nil"/>
        </w:pBdr>
        <w:shd w:fill="ffffff" w:val="clear"/>
        <w:spacing w:after="60" w:before="24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Referências</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 referência se apresentam </w:t>
      </w:r>
      <w:r w:rsidDel="00000000" w:rsidR="00000000" w:rsidRPr="00000000">
        <w:rPr>
          <w:rFonts w:ascii="Times New Roman" w:cs="Times New Roman" w:eastAsia="Times New Roman" w:hAnsi="Times New Roman"/>
          <w:b w:val="1"/>
          <w:color w:val="000000"/>
          <w:rtl w:val="0"/>
        </w:rPr>
        <w:t xml:space="preserve">obrigatoriamente </w:t>
      </w:r>
      <w:r w:rsidDel="00000000" w:rsidR="00000000" w:rsidRPr="00000000">
        <w:rPr>
          <w:rFonts w:ascii="Times New Roman" w:cs="Times New Roman" w:eastAsia="Times New Roman" w:hAnsi="Times New Roman"/>
          <w:color w:val="000000"/>
          <w:rtl w:val="0"/>
        </w:rPr>
        <w:t xml:space="preserve">as obras citadas no resumo expandido </w:t>
      </w:r>
      <w:r w:rsidDel="00000000" w:rsidR="00000000" w:rsidRPr="00000000">
        <w:rPr>
          <w:rFonts w:ascii="Times New Roman" w:cs="Times New Roman" w:eastAsia="Times New Roman" w:hAnsi="Times New Roman"/>
          <w:b w:val="1"/>
          <w:color w:val="000000"/>
          <w:rtl w:val="0"/>
        </w:rPr>
        <w:t xml:space="preserve">e, eventualmente, as que sejam mais importantes e que foram consultadas para a realização </w:t>
      </w:r>
      <w:r w:rsidDel="00000000" w:rsidR="00000000" w:rsidRPr="00000000">
        <w:rPr>
          <w:rFonts w:ascii="Times New Roman" w:cs="Times New Roman" w:eastAsia="Times New Roman" w:hAnsi="Times New Roman"/>
          <w:color w:val="000000"/>
          <w:rtl w:val="0"/>
        </w:rPr>
        <w:t xml:space="preserve">da pesquisa. As referências devem ser organizadas em ordem alfabética e no padrão da ABNT NBR 6023 (</w:t>
      </w:r>
      <w:r w:rsidDel="00000000" w:rsidR="00000000" w:rsidRPr="00000000">
        <w:rPr>
          <w:rFonts w:ascii="Times New Roman" w:cs="Times New Roman" w:eastAsia="Times New Roman" w:hAnsi="Times New Roman"/>
          <w:rtl w:val="0"/>
        </w:rPr>
        <w:t xml:space="preserve">Associação Brasileira de Normas Técnicas, 2020)</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ABB</w:t>
      </w:r>
      <w:r w:rsidDel="00000000" w:rsidR="00000000" w:rsidRPr="00000000">
        <w:rPr>
          <w:rFonts w:ascii="Times New Roman" w:cs="Times New Roman" w:eastAsia="Times New Roman" w:hAnsi="Times New Roman"/>
          <w:b w:val="1"/>
          <w:rtl w:val="0"/>
        </w:rPr>
        <w:t xml:space="preserve">. Robô Industrial IRB140</w:t>
      </w:r>
      <w:r w:rsidDel="00000000" w:rsidR="00000000" w:rsidRPr="00000000">
        <w:rPr>
          <w:rFonts w:ascii="Times New Roman" w:cs="Times New Roman" w:eastAsia="Times New Roman" w:hAnsi="Times New Roman"/>
          <w:rtl w:val="0"/>
        </w:rPr>
        <w:t xml:space="preserve">. 2015. Disponível em: http://new.abb.com/products/robotics/industrial-robots/irb-140. Acesso em: 24 mar. 2015.</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ASSOCIAÇÃO BRASILEIRA DE NORMAS TÉCNICAS. </w:t>
      </w:r>
      <w:r w:rsidDel="00000000" w:rsidR="00000000" w:rsidRPr="00000000">
        <w:rPr>
          <w:rFonts w:ascii="Times New Roman" w:cs="Times New Roman" w:eastAsia="Times New Roman" w:hAnsi="Times New Roman"/>
          <w:b w:val="1"/>
          <w:rtl w:val="0"/>
        </w:rPr>
        <w:t xml:space="preserve">ABNT NBR 6023</w:t>
      </w:r>
      <w:r w:rsidDel="00000000" w:rsidR="00000000" w:rsidRPr="00000000">
        <w:rPr>
          <w:rFonts w:ascii="Times New Roman" w:cs="Times New Roman" w:eastAsia="Times New Roman" w:hAnsi="Times New Roman"/>
          <w:rtl w:val="0"/>
        </w:rPr>
        <w:t xml:space="preserve">: informação e documentação: referências: elaboração. Rio de Janeiro: ABNT, 2020.</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ASSOCIAÇÃO BRASILEIRA DE NORMAS TÉCNICAS. </w:t>
      </w:r>
      <w:r w:rsidDel="00000000" w:rsidR="00000000" w:rsidRPr="00000000">
        <w:rPr>
          <w:rFonts w:ascii="Times New Roman" w:cs="Times New Roman" w:eastAsia="Times New Roman" w:hAnsi="Times New Roman"/>
          <w:b w:val="1"/>
          <w:rtl w:val="0"/>
        </w:rPr>
        <w:t xml:space="preserve">ABNT NBR 10520</w:t>
      </w:r>
      <w:r w:rsidDel="00000000" w:rsidR="00000000" w:rsidRPr="00000000">
        <w:rPr>
          <w:rFonts w:ascii="Times New Roman" w:cs="Times New Roman" w:eastAsia="Times New Roman" w:hAnsi="Times New Roman"/>
          <w:rtl w:val="0"/>
        </w:rPr>
        <w:t xml:space="preserve">: informação e documentação: citações em documentos: apresentação. Rio de Janeiro: ABNT, 2023.</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CARNIATO, L. A.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Power flow optimization for grid connected inverter using evolutionary algorithm and additional control loop. </w:t>
      </w:r>
      <w:r w:rsidDel="00000000" w:rsidR="00000000" w:rsidRPr="00000000">
        <w:rPr>
          <w:rFonts w:ascii="Times New Roman" w:cs="Times New Roman" w:eastAsia="Times New Roman" w:hAnsi="Times New Roman"/>
          <w:i w:val="1"/>
          <w:rtl w:val="0"/>
        </w:rPr>
        <w:t xml:space="preserve">In:</w:t>
      </w:r>
      <w:r w:rsidDel="00000000" w:rsidR="00000000" w:rsidRPr="00000000">
        <w:rPr>
          <w:rFonts w:ascii="Times New Roman" w:cs="Times New Roman" w:eastAsia="Times New Roman" w:hAnsi="Times New Roman"/>
          <w:rtl w:val="0"/>
        </w:rPr>
        <w:t xml:space="preserve"> CONGRESSO BRASILEIRO DE ELETRÔNICA DE POTÊNCIA (COBEP), 2011, Natal. </w:t>
      </w:r>
      <w:r w:rsidDel="00000000" w:rsidR="00000000" w:rsidRPr="00000000">
        <w:rPr>
          <w:rFonts w:ascii="Times New Roman" w:cs="Times New Roman" w:eastAsia="Times New Roman" w:hAnsi="Times New Roman"/>
          <w:b w:val="1"/>
          <w:rtl w:val="0"/>
        </w:rPr>
        <w:t xml:space="preserve">Anais</w:t>
      </w:r>
      <w:r w:rsidDel="00000000" w:rsidR="00000000" w:rsidRPr="00000000">
        <w:rPr>
          <w:rFonts w:ascii="Times New Roman" w:cs="Times New Roman" w:eastAsia="Times New Roman" w:hAnsi="Times New Roman"/>
          <w:rtl w:val="0"/>
        </w:rPr>
        <w:t xml:space="preserve">... Natal: IEEE, 2011. p. 422-427.</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DANTAS, J. 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Regulação da auditoria em sistemas bancários: análise do cenário internacional e fatores determinantes.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Revista Contabilidade &amp; Finanças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São Paulo, v. 25, n. 64, p. 7-18, jan./abr. 2014. Disponível em: https://www.scielo.br/j/rcf/a/7b5L8KfgtzJWYTFRmPsPFPs/?lang=pt. Acesso em: 31 jul. 2023.</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ROSÁRIO, J. M. </w:t>
      </w:r>
      <w:r w:rsidDel="00000000" w:rsidR="00000000" w:rsidRPr="00000000">
        <w:rPr>
          <w:rFonts w:ascii="Times New Roman" w:cs="Times New Roman" w:eastAsia="Times New Roman" w:hAnsi="Times New Roman"/>
          <w:b w:val="1"/>
          <w:rtl w:val="0"/>
        </w:rPr>
        <w:t xml:space="preserve">Princípios da mecatrônica</w:t>
      </w:r>
      <w:r w:rsidDel="00000000" w:rsidR="00000000" w:rsidRPr="00000000">
        <w:rPr>
          <w:rFonts w:ascii="Times New Roman" w:cs="Times New Roman" w:eastAsia="Times New Roman" w:hAnsi="Times New Roman"/>
          <w:rtl w:val="0"/>
        </w:rPr>
        <w:t xml:space="preserve">. São Paulo: Pearson Prentice Hall, 2005.</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sectPr>
      <w:footerReference r:id="rId13" w:type="default"/>
      <w:type w:val="continuous"/>
      <w:pgSz w:h="16840" w:w="11907" w:orient="portrait"/>
      <w:pgMar w:bottom="567" w:top="567" w:left="567" w:right="567" w:header="284" w:footer="502"/>
      <w:cols w:equalWidth="0" w:num="2">
        <w:col w:space="285" w:w="5244"/>
        <w:col w:space="0" w:w="524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419"/>
        <w:tab w:val="right" w:leader="none" w:pos="8838"/>
      </w:tabs>
      <w:rPr>
        <w:rFonts w:ascii="Helvetica Neue" w:cs="Helvetica Neue" w:eastAsia="Helvetica Neue" w:hAnsi="Helvetica Neue"/>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hd w:fill="ffffff" w:val="clear"/>
      <w:spacing w:after="60" w:before="240" w:lineRule="auto"/>
      <w:jc w:val="center"/>
    </w:pPr>
    <w:rPr>
      <w:rFonts w:ascii="Times New Roman" w:cs="Times New Roman" w:eastAsia="Times New Roman" w:hAnsi="Times New Roman"/>
      <w:b w:val="1"/>
    </w:rPr>
  </w:style>
  <w:style w:type="paragraph" w:styleId="Heading2">
    <w:name w:val="heading 2"/>
    <w:basedOn w:val="Normal"/>
    <w:next w:val="Normal"/>
    <w:pPr>
      <w:keepNext w:val="1"/>
      <w:spacing w:after="60" w:before="240" w:lineRule="auto"/>
      <w:jc w:val="both"/>
    </w:pPr>
    <w:rPr>
      <w:rFonts w:ascii="Arial" w:cs="Arial" w:eastAsia="Arial" w:hAnsi="Arial"/>
      <w:b w:val="1"/>
      <w:i w:val="1"/>
    </w:rPr>
  </w:style>
  <w:style w:type="paragraph" w:styleId="Heading3">
    <w:name w:val="heading 3"/>
    <w:basedOn w:val="Normal"/>
    <w:next w:val="Normal"/>
    <w:pPr>
      <w:keepNext w:val="1"/>
      <w:spacing w:after="60" w:before="240" w:lineRule="auto"/>
      <w:jc w:val="both"/>
    </w:pPr>
    <w:rPr>
      <w:rFonts w:ascii="Arial" w:cs="Arial" w:eastAsia="Arial" w:hAnsi="Arial"/>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top w:color="000000" w:space="1" w:sz="4" w:val="single"/>
        <w:bottom w:color="000000" w:space="1" w:sz="4" w:val="single"/>
      </w:pBdr>
      <w:spacing w:after="60" w:before="240" w:lineRule="auto"/>
      <w:jc w:val="center"/>
    </w:pPr>
    <w:rPr>
      <w:rFonts w:ascii="Arial" w:cs="Arial" w:eastAsia="Arial" w:hAnsi="Arial"/>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1" w:sz="4" w:val="single"/>
      </w:pBdr>
      <w:shd w:fill="ffffff" w:val="clear"/>
      <w:spacing w:after="60" w:before="240" w:lineRule="auto"/>
      <w:jc w:val="center"/>
    </w:pPr>
    <w:rPr>
      <w:rFonts w:ascii="Times New Roman" w:cs="Times New Roman" w:eastAsia="Times New Roman" w:hAnsi="Times New Roman"/>
      <w:b w:val="1"/>
    </w:rPr>
  </w:style>
  <w:style w:type="paragraph" w:styleId="Heading2">
    <w:name w:val="heading 2"/>
    <w:basedOn w:val="Normal"/>
    <w:next w:val="Normal"/>
    <w:pPr>
      <w:keepNext w:val="1"/>
      <w:spacing w:after="60" w:before="240" w:lineRule="auto"/>
      <w:jc w:val="both"/>
    </w:pPr>
    <w:rPr>
      <w:rFonts w:ascii="Arial" w:cs="Arial" w:eastAsia="Arial" w:hAnsi="Arial"/>
      <w:b w:val="1"/>
      <w:i w:val="1"/>
    </w:rPr>
  </w:style>
  <w:style w:type="paragraph" w:styleId="Heading3">
    <w:name w:val="heading 3"/>
    <w:basedOn w:val="Normal"/>
    <w:next w:val="Normal"/>
    <w:pPr>
      <w:keepNext w:val="1"/>
      <w:spacing w:after="60" w:before="240" w:lineRule="auto"/>
      <w:jc w:val="both"/>
    </w:pPr>
    <w:rPr>
      <w:rFonts w:ascii="Arial" w:cs="Arial" w:eastAsia="Arial" w:hAnsi="Arial"/>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top w:color="000000" w:space="1" w:sz="4" w:val="single"/>
        <w:bottom w:color="000000" w:space="1" w:sz="4" w:val="single"/>
      </w:pBdr>
      <w:spacing w:after="60" w:before="240" w:lineRule="auto"/>
      <w:jc w:val="center"/>
    </w:pPr>
    <w:rPr>
      <w:rFonts w:ascii="Arial" w:cs="Arial" w:eastAsia="Arial" w:hAnsi="Arial"/>
      <w:b w:val="1"/>
      <w:sz w:val="24"/>
      <w:szCs w:val="24"/>
    </w:rPr>
  </w:style>
  <w:style w:type="paragraph" w:styleId="Normal" w:default="1">
    <w:name w:val="Normal"/>
    <w:qFormat w:val="1"/>
    <w:rsid w:val="007A5172"/>
    <w:pPr>
      <w:overflowPunct w:val="0"/>
      <w:autoSpaceDE w:val="0"/>
      <w:autoSpaceDN w:val="0"/>
      <w:adjustRightInd w:val="0"/>
      <w:textAlignment w:val="baseline"/>
    </w:pPr>
    <w:rPr>
      <w:rFonts w:ascii="Helvetica" w:hAnsi="Helvetica"/>
      <w:lang w:eastAsia="en-US" w:val="en-US"/>
    </w:rPr>
  </w:style>
  <w:style w:type="paragraph" w:styleId="Ttulo1">
    <w:name w:val="heading 1"/>
    <w:basedOn w:val="Normal"/>
    <w:next w:val="Normal"/>
    <w:link w:val="Ttulo1Char"/>
    <w:uiPriority w:val="9"/>
    <w:qFormat w:val="1"/>
    <w:rsid w:val="00670516"/>
    <w:pPr>
      <w:keepNext w:val="1"/>
      <w:pBdr>
        <w:bottom w:color="auto" w:space="1" w:sz="4" w:val="single"/>
      </w:pBdr>
      <w:shd w:color="70ad47" w:fill="ffffff" w:themeColor="accent6" w:themeFill="background1" w:val="clear"/>
      <w:spacing w:after="60" w:before="240"/>
      <w:jc w:val="center"/>
      <w:outlineLvl w:val="0"/>
    </w:pPr>
    <w:rPr>
      <w:rFonts w:ascii="Times New Roman" w:hAnsi="Times New Roman" w:cstheme="majorBidi" w:eastAsiaTheme="majorEastAsia"/>
      <w:b w:val="1"/>
      <w:bCs w:val="1"/>
      <w:kern w:val="32"/>
      <w:szCs w:val="32"/>
    </w:rPr>
  </w:style>
  <w:style w:type="paragraph" w:styleId="Ttulo2">
    <w:name w:val="heading 2"/>
    <w:basedOn w:val="Normal"/>
    <w:next w:val="Normal"/>
    <w:uiPriority w:val="9"/>
    <w:semiHidden w:val="1"/>
    <w:unhideWhenUsed w:val="1"/>
    <w:qFormat w:val="1"/>
    <w:rsid w:val="007A5172"/>
    <w:pPr>
      <w:keepNext w:val="1"/>
      <w:spacing w:after="60" w:before="240"/>
      <w:jc w:val="both"/>
      <w:outlineLvl w:val="1"/>
    </w:pPr>
    <w:rPr>
      <w:rFonts w:ascii="Arial" w:cs="Arial" w:hAnsi="Arial"/>
      <w:b w:val="1"/>
      <w:bCs w:val="1"/>
      <w:i w:val="1"/>
      <w:iCs w:val="1"/>
    </w:rPr>
  </w:style>
  <w:style w:type="paragraph" w:styleId="Ttulo3">
    <w:name w:val="heading 3"/>
    <w:basedOn w:val="Normal"/>
    <w:next w:val="Normal"/>
    <w:uiPriority w:val="9"/>
    <w:semiHidden w:val="1"/>
    <w:unhideWhenUsed w:val="1"/>
    <w:qFormat w:val="1"/>
    <w:rsid w:val="007A5172"/>
    <w:pPr>
      <w:keepNext w:val="1"/>
      <w:spacing w:after="60" w:before="240"/>
      <w:jc w:val="both"/>
      <w:outlineLvl w:val="2"/>
    </w:pPr>
    <w:rPr>
      <w:rFonts w:ascii="Arial" w:cs="Arial" w:hAnsi="Arial"/>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5069B3"/>
    <w:pPr>
      <w:pBdr>
        <w:top w:color="auto" w:space="1" w:sz="4" w:val="single"/>
        <w:bottom w:color="auto" w:space="1" w:sz="4" w:val="single"/>
      </w:pBdr>
      <w:spacing w:after="60" w:before="240"/>
      <w:jc w:val="center"/>
      <w:outlineLvl w:val="0"/>
    </w:pPr>
    <w:rPr>
      <w:rFonts w:ascii="Arial" w:hAnsi="Arial" w:cstheme="majorBidi" w:eastAsiaTheme="majorEastAsia"/>
      <w:b w:val="1"/>
      <w:bCs w:val="1"/>
      <w:kern w:val="28"/>
      <w:sz w:val="24"/>
      <w:szCs w:val="32"/>
    </w:rPr>
  </w:style>
  <w:style w:type="character" w:styleId="Refdenotadefim">
    <w:name w:val="endnote reference"/>
    <w:semiHidden w:val="1"/>
    <w:rsid w:val="007A5172"/>
    <w:rPr>
      <w:vertAlign w:val="superscript"/>
    </w:rPr>
  </w:style>
  <w:style w:type="character" w:styleId="Refdenotaderodap">
    <w:name w:val="footnote reference"/>
    <w:semiHidden w:val="1"/>
    <w:rsid w:val="007A5172"/>
    <w:rPr>
      <w:vertAlign w:val="superscript"/>
    </w:rPr>
  </w:style>
  <w:style w:type="paragraph" w:styleId="Textodenotaderodap">
    <w:name w:val="footnote text"/>
    <w:basedOn w:val="TFReferencesSection"/>
    <w:next w:val="TFReferencesSection"/>
    <w:semiHidden w:val="1"/>
    <w:rsid w:val="007A5172"/>
  </w:style>
  <w:style w:type="paragraph" w:styleId="TFReferencesSection" w:customStyle="1">
    <w:name w:val="TF_References_Section"/>
    <w:basedOn w:val="Normal"/>
    <w:rsid w:val="007A5172"/>
    <w:pPr>
      <w:spacing w:line="170" w:lineRule="exact"/>
      <w:ind w:firstLine="187"/>
      <w:jc w:val="both"/>
    </w:pPr>
    <w:rPr>
      <w:rFonts w:ascii="Times" w:cs="Times" w:hAnsi="Times"/>
      <w:sz w:val="16"/>
      <w:szCs w:val="16"/>
    </w:rPr>
  </w:style>
  <w:style w:type="paragraph" w:styleId="TAMainText" w:customStyle="1">
    <w:name w:val="TA_Main_Text"/>
    <w:basedOn w:val="Normal"/>
    <w:rsid w:val="007A5172"/>
    <w:pPr>
      <w:spacing w:line="240" w:lineRule="exact"/>
      <w:ind w:firstLine="202"/>
      <w:jc w:val="both"/>
    </w:pPr>
    <w:rPr>
      <w:rFonts w:ascii="Times" w:cs="Times" w:hAnsi="Times"/>
    </w:rPr>
  </w:style>
  <w:style w:type="paragraph" w:styleId="BATitle" w:customStyle="1">
    <w:name w:val="BA_Title"/>
    <w:basedOn w:val="Normal"/>
    <w:next w:val="BBAuthorName"/>
    <w:rsid w:val="007A5172"/>
    <w:pPr>
      <w:spacing w:after="240" w:before="720" w:line="480" w:lineRule="exact"/>
      <w:ind w:right="3024"/>
    </w:pPr>
    <w:rPr>
      <w:rFonts w:cs="Helvetica"/>
      <w:b w:val="1"/>
      <w:bCs w:val="1"/>
      <w:sz w:val="44"/>
      <w:szCs w:val="44"/>
    </w:rPr>
  </w:style>
  <w:style w:type="paragraph" w:styleId="BBAuthorName" w:customStyle="1">
    <w:name w:val="BB_Author_Name"/>
    <w:basedOn w:val="Normal"/>
    <w:next w:val="BCAuthorAddress"/>
    <w:rsid w:val="007A5172"/>
    <w:pPr>
      <w:spacing w:after="240" w:line="240" w:lineRule="exact"/>
      <w:ind w:right="3024"/>
    </w:pPr>
    <w:rPr>
      <w:rFonts w:cs="Helvetica"/>
      <w:b w:val="1"/>
      <w:bCs w:val="1"/>
      <w:sz w:val="22"/>
      <w:szCs w:val="22"/>
    </w:rPr>
  </w:style>
  <w:style w:type="paragraph" w:styleId="BCAuthorAddress" w:customStyle="1">
    <w:name w:val="BC_Author_Address"/>
    <w:basedOn w:val="Normal"/>
    <w:next w:val="BIEmailAddress"/>
    <w:rsid w:val="007A5172"/>
    <w:pPr>
      <w:spacing w:after="120" w:line="240" w:lineRule="exact"/>
      <w:ind w:right="3024"/>
    </w:pPr>
    <w:rPr>
      <w:rFonts w:ascii="Times" w:cs="Times" w:hAnsi="Times"/>
      <w:i w:val="1"/>
      <w:iCs w:val="1"/>
    </w:rPr>
  </w:style>
  <w:style w:type="paragraph" w:styleId="BIEmailAddress" w:customStyle="1">
    <w:name w:val="BI_Email_Address"/>
    <w:next w:val="AIReceive03"/>
    <w:rsid w:val="007A5172"/>
    <w:pPr>
      <w:overflowPunct w:val="0"/>
      <w:autoSpaceDE w:val="0"/>
      <w:autoSpaceDN w:val="0"/>
      <w:adjustRightInd w:val="0"/>
      <w:spacing w:after="120" w:line="240" w:lineRule="exact"/>
      <w:ind w:right="3024"/>
      <w:textAlignment w:val="baseline"/>
    </w:pPr>
    <w:rPr>
      <w:rFonts w:ascii="Times" w:cs="Times" w:hAnsi="Times"/>
      <w:i w:val="1"/>
      <w:iCs w:val="1"/>
      <w:lang w:eastAsia="en-US" w:val="en-US"/>
    </w:rPr>
  </w:style>
  <w:style w:type="paragraph" w:styleId="AIReceive03" w:customStyle="1">
    <w:name w:val="AI_Receive03"/>
    <w:basedOn w:val="Normal"/>
    <w:next w:val="Absbox"/>
    <w:rsid w:val="007A5172"/>
    <w:pPr>
      <w:spacing w:after="600" w:line="240" w:lineRule="exact"/>
      <w:ind w:right="3024"/>
    </w:pPr>
    <w:rPr>
      <w:rFonts w:cs="Helvetica"/>
      <w:b w:val="1"/>
      <w:bCs w:val="1"/>
      <w:sz w:val="18"/>
      <w:szCs w:val="18"/>
    </w:rPr>
  </w:style>
  <w:style w:type="paragraph" w:styleId="Absbox" w:customStyle="1">
    <w:name w:val="Absbox"/>
    <w:basedOn w:val="BDAbstract"/>
    <w:rsid w:val="007A5172"/>
    <w:pPr>
      <w:pBdr>
        <w:top w:color="800000" w:space="0" w:sz="6" w:val="single"/>
        <w:left w:color="800000" w:space="4" w:sz="6" w:val="single"/>
        <w:bottom w:color="800000" w:space="0" w:sz="6" w:val="single"/>
        <w:right w:color="800000" w:space="4" w:sz="6" w:val="single"/>
      </w:pBdr>
      <w:shd w:color="800000" w:fill="800000" w:val="solid"/>
      <w:spacing w:after="320"/>
      <w:ind w:left="86" w:right="130"/>
      <w:jc w:val="center"/>
    </w:pPr>
    <w:rPr>
      <w:color w:val="ffffff"/>
      <w:sz w:val="20"/>
      <w:szCs w:val="20"/>
    </w:rPr>
  </w:style>
  <w:style w:type="paragraph" w:styleId="BDAbstract" w:customStyle="1">
    <w:name w:val="BD_Abstract"/>
    <w:rsid w:val="007A5172"/>
    <w:pPr>
      <w:pBdr>
        <w:bottom w:color="auto" w:space="12" w:sz="6" w:val="single"/>
      </w:pBdr>
      <w:overflowPunct w:val="0"/>
      <w:autoSpaceDE w:val="0"/>
      <w:autoSpaceDN w:val="0"/>
      <w:adjustRightInd w:val="0"/>
      <w:spacing w:after="200" w:before="200" w:line="220" w:lineRule="exact"/>
      <w:jc w:val="both"/>
      <w:textAlignment w:val="baseline"/>
    </w:pPr>
    <w:rPr>
      <w:rFonts w:ascii="Helvetica" w:cs="Helvetica" w:hAnsi="Helvetica"/>
      <w:b w:val="1"/>
      <w:bCs w:val="1"/>
      <w:sz w:val="18"/>
      <w:szCs w:val="18"/>
      <w:lang w:eastAsia="en-US" w:val="en-US"/>
    </w:rPr>
  </w:style>
  <w:style w:type="paragraph" w:styleId="TDAcknowledgments" w:customStyle="1">
    <w:name w:val="TD_Acknowledgments"/>
    <w:basedOn w:val="Normal"/>
    <w:next w:val="TESupportingInformation"/>
    <w:rsid w:val="007A5172"/>
    <w:pPr>
      <w:spacing w:before="200" w:line="240" w:lineRule="exact"/>
      <w:ind w:firstLine="202"/>
      <w:jc w:val="both"/>
    </w:pPr>
    <w:rPr>
      <w:rFonts w:ascii="Times" w:cs="Times" w:hAnsi="Times"/>
    </w:rPr>
  </w:style>
  <w:style w:type="paragraph" w:styleId="TESupportingInformation" w:customStyle="1">
    <w:name w:val="TE_Supporting_Information"/>
    <w:basedOn w:val="Normal"/>
    <w:rsid w:val="007A5172"/>
    <w:pPr>
      <w:spacing w:before="200" w:line="240" w:lineRule="exact"/>
      <w:ind w:firstLine="187"/>
      <w:jc w:val="both"/>
    </w:pPr>
    <w:rPr>
      <w:rFonts w:ascii="Times" w:cs="Times" w:hAnsi="Times"/>
    </w:rPr>
  </w:style>
  <w:style w:type="paragraph" w:styleId="VCSchemeTitle" w:customStyle="1">
    <w:name w:val="VC_Scheme_Title"/>
    <w:basedOn w:val="Normal"/>
    <w:next w:val="Normal"/>
    <w:rsid w:val="007A5172"/>
    <w:pPr>
      <w:spacing w:after="240" w:line="200" w:lineRule="exact"/>
      <w:jc w:val="center"/>
    </w:pPr>
    <w:rPr>
      <w:rFonts w:ascii="Times" w:cs="Times" w:hAnsi="Times"/>
      <w:sz w:val="18"/>
      <w:szCs w:val="18"/>
    </w:rPr>
  </w:style>
  <w:style w:type="paragraph" w:styleId="VDTableTitle" w:customStyle="1">
    <w:name w:val="VD_Table_Title"/>
    <w:basedOn w:val="Normal"/>
    <w:next w:val="Normal"/>
    <w:rsid w:val="007A5172"/>
    <w:pPr>
      <w:spacing w:after="240" w:line="200" w:lineRule="exact"/>
    </w:pPr>
    <w:rPr>
      <w:rFonts w:ascii="Times" w:cs="Times" w:hAnsi="Times"/>
      <w:sz w:val="18"/>
      <w:szCs w:val="18"/>
    </w:rPr>
  </w:style>
  <w:style w:type="paragraph" w:styleId="TCScheme08" w:customStyle="1">
    <w:name w:val="TC_Scheme_08"/>
    <w:basedOn w:val="Normal"/>
    <w:rsid w:val="007A5172"/>
    <w:pPr>
      <w:spacing w:after="211" w:line="194" w:lineRule="exact"/>
    </w:pPr>
    <w:rPr>
      <w:rFonts w:cs="Helvetica"/>
      <w:sz w:val="19"/>
      <w:szCs w:val="19"/>
    </w:rPr>
  </w:style>
  <w:style w:type="paragraph" w:styleId="VAFigureCaption" w:customStyle="1">
    <w:name w:val="VA_Figure_Caption"/>
    <w:basedOn w:val="Normal"/>
    <w:next w:val="Normal"/>
    <w:rsid w:val="007A5172"/>
    <w:pPr>
      <w:spacing w:before="240" w:line="200" w:lineRule="exact"/>
      <w:jc w:val="both"/>
    </w:pPr>
    <w:rPr>
      <w:rFonts w:ascii="Times" w:cs="Times" w:hAnsi="Times"/>
      <w:sz w:val="18"/>
      <w:szCs w:val="18"/>
    </w:rPr>
  </w:style>
  <w:style w:type="paragraph" w:styleId="bar" w:customStyle="1">
    <w:name w:val="bar"/>
    <w:basedOn w:val="Normal"/>
    <w:next w:val="Normal"/>
    <w:rsid w:val="007A5172"/>
    <w:pPr>
      <w:shd w:color="800000" w:fill="800000" w:val="solid"/>
      <w:spacing w:after="80" w:before="360" w:line="220" w:lineRule="exact"/>
    </w:pPr>
    <w:rPr>
      <w:rFonts w:cs="Helvetica"/>
    </w:rPr>
  </w:style>
  <w:style w:type="paragraph" w:styleId="thinbar" w:customStyle="1">
    <w:name w:val="thinbar"/>
    <w:next w:val="TAMainText"/>
    <w:rsid w:val="007A5172"/>
    <w:pPr>
      <w:pBdr>
        <w:bottom w:color="800000" w:space="1" w:sz="6" w:val="single"/>
      </w:pBdr>
      <w:overflowPunct w:val="0"/>
      <w:autoSpaceDE w:val="0"/>
      <w:autoSpaceDN w:val="0"/>
      <w:adjustRightInd w:val="0"/>
      <w:spacing w:after="300" w:before="240" w:line="20" w:lineRule="exact"/>
      <w:textAlignment w:val="baseline"/>
    </w:pPr>
    <w:rPr>
      <w:rFonts w:ascii="New York" w:hAnsi="New York"/>
      <w:lang w:eastAsia="en-US" w:val="en-US"/>
    </w:rPr>
  </w:style>
  <w:style w:type="paragraph" w:styleId="graphicbox" w:customStyle="1">
    <w:name w:val="graphicbox"/>
    <w:basedOn w:val="Normal"/>
    <w:next w:val="BDAbstract"/>
    <w:rsid w:val="007A5172"/>
    <w:pPr>
      <w:framePr w:lines="0" w:w="5098" w:h="1958" w:vSpace="187" w:hSpace="187" w:wrap="notBeside" w:hAnchor="margin" w:vAnchor="text" w:xAlign="center" w:y="246" w:hRule="exact"/>
      <w:jc w:val="center"/>
    </w:pPr>
    <w:rPr>
      <w:rFonts w:ascii="Times" w:cs="Times" w:hAnsi="Times"/>
      <w:sz w:val="18"/>
      <w:szCs w:val="18"/>
    </w:rPr>
  </w:style>
  <w:style w:type="paragraph" w:styleId="FETableFootnote" w:customStyle="1">
    <w:name w:val="FE_Table_Footnote"/>
    <w:basedOn w:val="Normal"/>
    <w:rsid w:val="007A5172"/>
    <w:pPr>
      <w:spacing w:line="170" w:lineRule="exact"/>
      <w:ind w:firstLine="187"/>
    </w:pPr>
    <w:rPr>
      <w:rFonts w:cs="Helvetica"/>
      <w:sz w:val="16"/>
      <w:szCs w:val="16"/>
    </w:rPr>
  </w:style>
  <w:style w:type="paragraph" w:styleId="FDSchemeFootnote" w:customStyle="1">
    <w:name w:val="FD_Scheme_Footnote"/>
    <w:basedOn w:val="Normal"/>
    <w:rsid w:val="007A5172"/>
    <w:rPr>
      <w:rFonts w:cs="Helvetica"/>
    </w:rPr>
  </w:style>
  <w:style w:type="paragraph" w:styleId="TCTableBody" w:customStyle="1">
    <w:name w:val="TC_Table_Body"/>
    <w:basedOn w:val="VDTableTitle"/>
    <w:rsid w:val="007A5172"/>
    <w:pPr>
      <w:jc w:val="both"/>
    </w:pPr>
  </w:style>
  <w:style w:type="paragraph" w:styleId="Corpodetexto">
    <w:name w:val="Body Text"/>
    <w:basedOn w:val="Normal"/>
    <w:semiHidden w:val="1"/>
    <w:rsid w:val="007A5172"/>
    <w:pPr>
      <w:jc w:val="both"/>
    </w:pPr>
    <w:rPr>
      <w:rFonts w:cs="Helvetica"/>
    </w:rPr>
  </w:style>
  <w:style w:type="paragraph" w:styleId="Textodenotadefim">
    <w:name w:val="endnote text"/>
    <w:basedOn w:val="Normal"/>
    <w:semiHidden w:val="1"/>
    <w:rsid w:val="007A5172"/>
    <w:rPr>
      <w:rFonts w:cs="Helvetica"/>
    </w:rPr>
  </w:style>
  <w:style w:type="paragraph" w:styleId="VBChartTitle" w:customStyle="1">
    <w:name w:val="VB_Chart_Title"/>
    <w:basedOn w:val="Normal"/>
    <w:next w:val="Normal"/>
    <w:rsid w:val="007A5172"/>
    <w:pPr>
      <w:spacing w:before="240" w:line="200" w:lineRule="exact"/>
      <w:jc w:val="both"/>
    </w:pPr>
    <w:rPr>
      <w:rFonts w:ascii="Times" w:cs="Times" w:hAnsi="Times"/>
      <w:sz w:val="19"/>
      <w:szCs w:val="19"/>
    </w:rPr>
  </w:style>
  <w:style w:type="paragraph" w:styleId="FCChartFootnote" w:customStyle="1">
    <w:name w:val="FC_Chart_Footnote"/>
    <w:basedOn w:val="FETableFootnote"/>
    <w:rsid w:val="007A5172"/>
    <w:pPr>
      <w:spacing w:before="120" w:line="180" w:lineRule="exact"/>
      <w:jc w:val="both"/>
    </w:pPr>
    <w:rPr>
      <w:rFonts w:ascii="Times" w:cs="Times" w:hAnsi="Times"/>
      <w:sz w:val="17"/>
      <w:szCs w:val="17"/>
    </w:rPr>
  </w:style>
  <w:style w:type="character" w:styleId="Hyperlink">
    <w:name w:val="Hyperlink"/>
    <w:semiHidden w:val="1"/>
    <w:rsid w:val="007A5172"/>
    <w:rPr>
      <w:color w:val="0000ff"/>
      <w:u w:val="single"/>
    </w:rPr>
  </w:style>
  <w:style w:type="character" w:styleId="HiperlinkVisitado">
    <w:name w:val="FollowedHyperlink"/>
    <w:semiHidden w:val="1"/>
    <w:rsid w:val="007A5172"/>
    <w:rPr>
      <w:color w:val="800080"/>
      <w:u w:val="single"/>
    </w:rPr>
  </w:style>
  <w:style w:type="paragraph" w:styleId="Cabealho">
    <w:name w:val="header"/>
    <w:basedOn w:val="Normal"/>
    <w:semiHidden w:val="1"/>
    <w:rsid w:val="007A5172"/>
    <w:pPr>
      <w:tabs>
        <w:tab w:val="center" w:pos="4320"/>
        <w:tab w:val="right" w:pos="8640"/>
      </w:tabs>
    </w:pPr>
    <w:rPr>
      <w:rFonts w:cs="Helvetica"/>
    </w:rPr>
  </w:style>
  <w:style w:type="paragraph" w:styleId="Rodap">
    <w:name w:val="footer"/>
    <w:basedOn w:val="Normal"/>
    <w:semiHidden w:val="1"/>
    <w:rsid w:val="007A5172"/>
    <w:pPr>
      <w:tabs>
        <w:tab w:val="center" w:pos="4419"/>
        <w:tab w:val="right" w:pos="8838"/>
      </w:tabs>
    </w:pPr>
    <w:rPr>
      <w:rFonts w:cs="Helvetica"/>
    </w:rPr>
  </w:style>
  <w:style w:type="character" w:styleId="Nmerodepgina">
    <w:name w:val="page number"/>
    <w:basedOn w:val="Fontepargpadro"/>
    <w:semiHidden w:val="1"/>
    <w:rsid w:val="007A5172"/>
  </w:style>
  <w:style w:type="character" w:styleId="apple-style-span" w:customStyle="1">
    <w:name w:val="apple-style-span"/>
    <w:basedOn w:val="Fontepargpadro"/>
    <w:rsid w:val="007A5172"/>
  </w:style>
  <w:style w:type="character" w:styleId="apple-converted-space" w:customStyle="1">
    <w:name w:val="apple-converted-space"/>
    <w:basedOn w:val="Fontepargpadro"/>
    <w:rsid w:val="007A5172"/>
  </w:style>
  <w:style w:type="character" w:styleId="Ttulo1Char" w:customStyle="1">
    <w:name w:val="Título 1 Char"/>
    <w:basedOn w:val="Fontepargpadro"/>
    <w:link w:val="Ttulo1"/>
    <w:uiPriority w:val="9"/>
    <w:rsid w:val="00670516"/>
    <w:rPr>
      <w:rFonts w:cstheme="majorBidi" w:eastAsiaTheme="majorEastAsia"/>
      <w:b w:val="1"/>
      <w:bCs w:val="1"/>
      <w:kern w:val="32"/>
      <w:szCs w:val="32"/>
      <w:shd w:color="70ad47" w:fill="ffffff" w:themeColor="accent6" w:themeFill="background1" w:val="clear"/>
      <w:lang w:eastAsia="en-US" w:val="en-US"/>
    </w:rPr>
  </w:style>
  <w:style w:type="character" w:styleId="TtuloChar" w:customStyle="1">
    <w:name w:val="Título Char"/>
    <w:basedOn w:val="Fontepargpadro"/>
    <w:link w:val="Ttulo"/>
    <w:uiPriority w:val="10"/>
    <w:rsid w:val="005069B3"/>
    <w:rPr>
      <w:rFonts w:ascii="Arial" w:hAnsi="Arial" w:cstheme="majorBidi" w:eastAsiaTheme="majorEastAsia"/>
      <w:b w:val="1"/>
      <w:bCs w:val="1"/>
      <w:kern w:val="28"/>
      <w:sz w:val="24"/>
      <w:szCs w:val="32"/>
      <w:lang w:eastAsia="en-US" w:val="en-US"/>
    </w:rPr>
  </w:style>
  <w:style w:type="table" w:styleId="SombreamentoMdio2-nfase6">
    <w:name w:val="Medium Shading 2 Accent 6"/>
    <w:basedOn w:val="Tabelanormal"/>
    <w:uiPriority w:val="64"/>
    <w:rsid w:val="00342955"/>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abelacomgrade">
    <w:name w:val="Table Grid"/>
    <w:basedOn w:val="Tabelanormal"/>
    <w:uiPriority w:val="59"/>
    <w:rsid w:val="0093348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oEspaoReservado">
    <w:name w:val="Placeholder Text"/>
    <w:basedOn w:val="Fontepargpadro"/>
    <w:uiPriority w:val="99"/>
    <w:semiHidden w:val="1"/>
    <w:rsid w:val="00A90189"/>
    <w:rPr>
      <w:color w:val="808080"/>
    </w:rPr>
  </w:style>
  <w:style w:type="paragraph" w:styleId="Textodebalo">
    <w:name w:val="Balloon Text"/>
    <w:basedOn w:val="Normal"/>
    <w:link w:val="TextodebaloChar"/>
    <w:uiPriority w:val="99"/>
    <w:semiHidden w:val="1"/>
    <w:unhideWhenUsed w:val="1"/>
    <w:rsid w:val="00670516"/>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670516"/>
    <w:rPr>
      <w:rFonts w:ascii="Segoe UI" w:cs="Segoe UI" w:hAnsi="Segoe UI"/>
      <w:sz w:val="18"/>
      <w:szCs w:val="18"/>
      <w:lang w:eastAsia="en-US" w:val="en-US"/>
    </w:rPr>
  </w:style>
  <w:style w:type="paragraph" w:styleId="Reviso">
    <w:name w:val="Revision"/>
    <w:hidden w:val="1"/>
    <w:uiPriority w:val="99"/>
    <w:semiHidden w:val="1"/>
    <w:rsid w:val="000E1D88"/>
    <w:rPr>
      <w:rFonts w:ascii="Helvetica" w:hAnsi="Helvetica"/>
      <w:lang w:eastAsia="en-US" w:val="en-US"/>
    </w:rPr>
  </w:style>
  <w:style w:type="paragraph" w:styleId="NormalWeb">
    <w:name w:val="Normal (Web)"/>
    <w:basedOn w:val="Normal"/>
    <w:uiPriority w:val="99"/>
    <w:semiHidden w:val="1"/>
    <w:unhideWhenUsed w:val="1"/>
    <w:rsid w:val="00382271"/>
    <w:pPr>
      <w:overflowPunct w:val="1"/>
      <w:autoSpaceDE w:val="1"/>
      <w:autoSpaceDN w:val="1"/>
      <w:adjustRightInd w:val="1"/>
      <w:spacing w:after="100" w:afterAutospacing="1" w:before="100" w:beforeAutospacing="1"/>
      <w:textAlignment w:val="auto"/>
    </w:pPr>
    <w:rPr>
      <w:rFonts w:ascii="Times New Roman" w:hAnsi="Times New Roman" w:eastAsiaTheme="minorEastAsia"/>
      <w:sz w:val="24"/>
      <w:szCs w:val="24"/>
      <w:lang w:eastAsia="pt-BR" w:val="pt-B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tblStylePr w:type="firstRow">
      <w:pPr>
        <w:spacing w:after="0" w:before="0" w:line="240" w:lineRule="auto"/>
      </w:pPr>
      <w:rPr>
        <w:b w:val="1"/>
        <w:color w:val="ffffff"/>
      </w:rPr>
      <w:tblPr/>
      <w:tcPr>
        <w:tcBorders>
          <w:top w:color="000000" w:space="0" w:sz="18" w:val="single"/>
          <w:left w:space="0" w:sz="0" w:val="nil"/>
          <w:bottom w:color="000000" w:space="0" w:sz="18" w:val="single"/>
          <w:right w:space="0" w:sz="0" w:val="nil"/>
          <w:insideH w:space="0" w:sz="0" w:val="nil"/>
          <w:insideV w:space="0" w:sz="0" w:val="nil"/>
        </w:tcBorders>
        <w:shd w:color="auto" w:fill="70ad47" w:val="clear"/>
      </w:tcPr>
    </w:tblStylePr>
    <w:tblStylePr w:type="lastRow">
      <w:pPr>
        <w:spacing w:after="0" w:before="0" w:line="240" w:lineRule="auto"/>
      </w:pPr>
      <w:rPr>
        <w:color w:val="000000"/>
      </w:rPr>
      <w:tblPr/>
      <w:tcPr>
        <w:tcBorders>
          <w:top w:color="000000" w:space="0" w:sz="6" w:val="single"/>
          <w:left w:space="0" w:sz="0" w:val="nil"/>
          <w:bottom w:color="000000" w:space="0" w:sz="18" w:val="single"/>
          <w:right w:space="0" w:sz="0" w:val="nil"/>
          <w:insideH w:space="0" w:sz="0" w:val="nil"/>
          <w:insideV w:space="0" w:sz="0" w:val="nil"/>
        </w:tcBorders>
        <w:shd w:color="auto" w:fill="ffffff" w:val="clear"/>
      </w:tcPr>
    </w:tblStylePr>
    <w:tblStylePr w:type="firstCol">
      <w:rPr>
        <w:b w:val="1"/>
        <w:color w:val="ffffff"/>
      </w:rPr>
      <w:tblPr/>
      <w:tcPr>
        <w:tcBorders>
          <w:top w:space="0" w:sz="0" w:val="nil"/>
          <w:left w:space="0" w:sz="0" w:val="nil"/>
          <w:bottom w:color="000000" w:space="0" w:sz="18" w:val="single"/>
          <w:right w:space="0" w:sz="0" w:val="nil"/>
          <w:insideH w:space="0" w:sz="0" w:val="nil"/>
          <w:insideV w:space="0" w:sz="0" w:val="nil"/>
        </w:tcBorders>
        <w:shd w:color="auto" w:fill="70ad47" w:val="clear"/>
      </w:tcPr>
    </w:tblStylePr>
    <w:tblStylePr w:type="lastCol">
      <w:rPr>
        <w:b w:val="1"/>
        <w:color w:val="ffffff"/>
      </w:rPr>
      <w:tblPr/>
      <w:tcPr>
        <w:tcBorders>
          <w:left w:space="0" w:sz="0" w:val="nil"/>
          <w:right w:space="0" w:sz="0" w:val="nil"/>
          <w:insideH w:space="0" w:sz="0" w:val="nil"/>
          <w:insideV w:space="0" w:sz="0" w:val="nil"/>
        </w:tcBorders>
        <w:shd w:color="auto" w:fill="70ad47"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000000" w:space="0" w:sz="18" w:val="single"/>
          <w:left w:space="0" w:sz="0" w:val="nil"/>
          <w:bottom w:color="000000" w:space="0" w:sz="18" w:val="single"/>
          <w:right w:space="0" w:sz="0" w:val="nil"/>
          <w:insideH w:space="0" w:sz="0" w:val="nil"/>
          <w:insideV w:space="0" w:sz="0" w:val="nil"/>
        </w:tcBorders>
      </w:tcPr>
    </w:tblStylePr>
    <w:tblStylePr w:type="nwCell">
      <w:rPr>
        <w:color w:val="ffffff"/>
      </w:rPr>
      <w:tblPr/>
      <w:tcPr>
        <w:tcBorders>
          <w:top w:color="000000" w:space="0" w:sz="18" w:val="single"/>
          <w:left w:space="0" w:sz="0" w:val="nil"/>
          <w:bottom w:color="000000" w:space="0" w:sz="18" w:val="single"/>
          <w:right w:space="0" w:sz="0" w:val="nil"/>
          <w:insideH w:space="0" w:sz="0" w:val="nil"/>
          <w:insideV w:space="0" w:sz="0" w:val="nil"/>
        </w:tcBorders>
      </w:tcPr>
    </w:tblStylePr>
  </w:style>
  <w:style w:type="paragraph" w:styleId="Standard" w:customStyle="1">
    <w:name w:val="Standard"/>
    <w:rsid w:val="009D2BC9"/>
    <w:pPr>
      <w:suppressAutoHyphens w:val="1"/>
      <w:autoSpaceDN w:val="0"/>
      <w:textAlignment w:val="baseline"/>
    </w:pPr>
    <w:rPr>
      <w:rFonts w:ascii="Helvetica" w:cs="Helvetica" w:eastAsia="Helvetica" w:hAnsi="Helvetica"/>
      <w:lang w:bidi="hi-IN"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d8d8d8" w:val="clear"/>
      </w:tcPr>
    </w:tblStylePr>
    <w:tblStylePr w:type="band1Vert">
      <w:tcPr>
        <w:tcBorders>
          <w:left w:color="000000" w:space="0" w:sz="0" w:val="nil"/>
          <w:right w:color="000000" w:space="0" w:sz="0" w:val="nil"/>
          <w:insideH w:color="000000" w:space="0" w:sz="0" w:val="nil"/>
          <w:insideV w:color="000000" w:space="0" w:sz="0" w:val="nil"/>
        </w:tcBorders>
        <w:shd w:fill="d8d8d8" w:val="clear"/>
      </w:tcPr>
    </w:tblStylePr>
    <w:tblStylePr w:type="firstCol">
      <w:rPr>
        <w:b w:val="1"/>
        <w:color w:val="ffffff"/>
      </w:rPr>
      <w:tcPr>
        <w:tcBorders>
          <w:top w:color="000000" w:space="0" w:sz="0" w:val="nil"/>
          <w:left w:color="000000" w:space="0" w:sz="0" w:val="nil"/>
          <w:bottom w:color="000000" w:space="0" w:sz="18" w:val="single"/>
          <w:right w:color="000000" w:space="0" w:sz="0" w:val="nil"/>
          <w:insideH w:color="000000" w:space="0" w:sz="0" w:val="nil"/>
          <w:insideV w:color="000000" w:space="0" w:sz="0" w:val="nil"/>
        </w:tcBorders>
        <w:shd w:fill="70ad47" w:val="clear"/>
      </w:tcPr>
    </w:tblStylePr>
    <w:tblStylePr w:type="firstRow">
      <w:pPr>
        <w:spacing w:after="0" w:before="0" w:line="240" w:lineRule="auto"/>
      </w:pPr>
      <w:rPr>
        <w:b w:val="1"/>
        <w:color w:val="ffffff"/>
      </w:rPr>
      <w:tcPr>
        <w:tcBorders>
          <w:top w:color="000000" w:space="0" w:sz="18" w:val="single"/>
          <w:left w:color="000000" w:space="0" w:sz="0" w:val="nil"/>
          <w:bottom w:color="000000" w:space="0" w:sz="18" w:val="single"/>
          <w:right w:color="000000" w:space="0" w:sz="0" w:val="nil"/>
          <w:insideH w:color="000000" w:space="0" w:sz="0" w:val="nil"/>
          <w:insideV w:color="000000" w:space="0" w:sz="0" w:val="nil"/>
        </w:tcBorders>
        <w:shd w:fill="70ad47" w:val="clear"/>
      </w:tcPr>
    </w:tblStylePr>
    <w:tblStylePr w:type="lastCol">
      <w:rPr>
        <w:b w:val="1"/>
        <w:color w:val="ffffff"/>
      </w:rPr>
      <w:tcPr>
        <w:tcBorders>
          <w:left w:color="000000" w:space="0" w:sz="0" w:val="nil"/>
          <w:right w:color="000000" w:space="0" w:sz="0" w:val="nil"/>
          <w:insideH w:color="000000" w:space="0" w:sz="0" w:val="nil"/>
          <w:insideV w:color="000000" w:space="0" w:sz="0" w:val="nil"/>
        </w:tcBorders>
        <w:shd w:fill="70ad47" w:val="clear"/>
      </w:tcPr>
    </w:tblStylePr>
    <w:tblStylePr w:type="lastRow">
      <w:pPr>
        <w:spacing w:after="0" w:before="0" w:line="240" w:lineRule="auto"/>
      </w:pPr>
      <w:rPr>
        <w:color w:val="000000"/>
      </w:rPr>
      <w:tcPr>
        <w:tcBorders>
          <w:top w:color="000000" w:space="0" w:sz="6" w:val="single"/>
          <w:left w:color="000000" w:space="0" w:sz="0" w:val="nil"/>
          <w:bottom w:color="000000" w:space="0" w:sz="18" w:val="single"/>
          <w:right w:color="000000" w:space="0" w:sz="0" w:val="nil"/>
          <w:insideH w:color="000000" w:space="0" w:sz="0" w:val="nil"/>
          <w:insideV w:color="000000" w:space="0" w:sz="0" w:val="nil"/>
        </w:tcBorders>
        <w:shd w:fill="ffffff" w:val="clear"/>
      </w:tcPr>
    </w:tblStylePr>
    <w:tblStylePr w:type="neCell">
      <w:tcPr>
        <w:tcBorders>
          <w:top w:color="000000" w:space="0" w:sz="18" w:val="single"/>
          <w:left w:color="000000" w:space="0" w:sz="0" w:val="nil"/>
          <w:bottom w:color="000000" w:space="0" w:sz="18" w:val="single"/>
          <w:right w:color="000000" w:space="0" w:sz="0" w:val="nil"/>
          <w:insideH w:color="000000" w:space="0" w:sz="0" w:val="nil"/>
          <w:insideV w:color="000000" w:space="0" w:sz="0" w:val="nil"/>
        </w:tcBorders>
      </w:tcPr>
    </w:tblStylePr>
    <w:tblStylePr w:type="nwCell">
      <w:rPr>
        <w:color w:val="ffffff"/>
      </w:rPr>
      <w:tcPr>
        <w:tcBorders>
          <w:top w:color="000000" w:space="0" w:sz="18" w:val="single"/>
          <w:left w:color="000000" w:space="0" w:sz="0" w:val="nil"/>
          <w:bottom w:color="000000" w:space="0" w:sz="18" w:val="single"/>
          <w:right w:color="000000" w:space="0" w:sz="0" w:val="nil"/>
          <w:insideH w:color="000000" w:space="0" w:sz="0" w:val="nil"/>
          <w:insideV w:color="000000"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shd w:fill="d8d8d8" w:val="clear"/>
      </w:tcPr>
    </w:tblStylePr>
    <w:tblStylePr w:type="band1Vert">
      <w:tcPr>
        <w:tcBorders>
          <w:left w:color="000000" w:space="0" w:sz="0" w:val="nil"/>
          <w:right w:color="000000" w:space="0" w:sz="0" w:val="nil"/>
          <w:insideH w:color="000000" w:space="0" w:sz="0" w:val="nil"/>
          <w:insideV w:color="000000" w:space="0" w:sz="0" w:val="nil"/>
        </w:tcBorders>
        <w:shd w:fill="d8d8d8" w:val="clear"/>
      </w:tcPr>
    </w:tblStylePr>
    <w:tblStylePr w:type="firstCol">
      <w:rPr>
        <w:b w:val="1"/>
        <w:color w:val="ffffff"/>
      </w:rPr>
      <w:tcPr>
        <w:tcBorders>
          <w:top w:color="000000" w:space="0" w:sz="0" w:val="nil"/>
          <w:left w:color="000000" w:space="0" w:sz="0" w:val="nil"/>
          <w:bottom w:color="000000" w:space="0" w:sz="18" w:val="single"/>
          <w:right w:color="000000" w:space="0" w:sz="0" w:val="nil"/>
          <w:insideH w:color="000000" w:space="0" w:sz="0" w:val="nil"/>
          <w:insideV w:color="000000" w:space="0" w:sz="0" w:val="nil"/>
        </w:tcBorders>
        <w:shd w:fill="70ad47" w:val="clear"/>
      </w:tcPr>
    </w:tblStylePr>
    <w:tblStylePr w:type="firstRow">
      <w:pPr>
        <w:spacing w:after="0" w:before="0" w:line="240" w:lineRule="auto"/>
      </w:pPr>
      <w:rPr>
        <w:b w:val="1"/>
        <w:color w:val="ffffff"/>
      </w:rPr>
      <w:tcPr>
        <w:tcBorders>
          <w:top w:color="000000" w:space="0" w:sz="18" w:val="single"/>
          <w:left w:color="000000" w:space="0" w:sz="0" w:val="nil"/>
          <w:bottom w:color="000000" w:space="0" w:sz="18" w:val="single"/>
          <w:right w:color="000000" w:space="0" w:sz="0" w:val="nil"/>
          <w:insideH w:color="000000" w:space="0" w:sz="0" w:val="nil"/>
          <w:insideV w:color="000000" w:space="0" w:sz="0" w:val="nil"/>
        </w:tcBorders>
        <w:shd w:fill="70ad47" w:val="clear"/>
      </w:tcPr>
    </w:tblStylePr>
    <w:tblStylePr w:type="lastCol">
      <w:rPr>
        <w:b w:val="1"/>
        <w:color w:val="ffffff"/>
      </w:rPr>
      <w:tcPr>
        <w:tcBorders>
          <w:left w:color="000000" w:space="0" w:sz="0" w:val="nil"/>
          <w:right w:color="000000" w:space="0" w:sz="0" w:val="nil"/>
          <w:insideH w:color="000000" w:space="0" w:sz="0" w:val="nil"/>
          <w:insideV w:color="000000" w:space="0" w:sz="0" w:val="nil"/>
        </w:tcBorders>
        <w:shd w:fill="70ad47" w:val="clear"/>
      </w:tcPr>
    </w:tblStylePr>
    <w:tblStylePr w:type="lastRow">
      <w:pPr>
        <w:spacing w:after="0" w:before="0" w:line="240" w:lineRule="auto"/>
      </w:pPr>
      <w:rPr>
        <w:color w:val="000000"/>
      </w:rPr>
      <w:tcPr>
        <w:tcBorders>
          <w:top w:color="000000" w:space="0" w:sz="6" w:val="single"/>
          <w:left w:color="000000" w:space="0" w:sz="0" w:val="nil"/>
          <w:bottom w:color="000000" w:space="0" w:sz="18" w:val="single"/>
          <w:right w:color="000000" w:space="0" w:sz="0" w:val="nil"/>
          <w:insideH w:color="000000" w:space="0" w:sz="0" w:val="nil"/>
          <w:insideV w:color="000000" w:space="0" w:sz="0" w:val="nil"/>
        </w:tcBorders>
        <w:shd w:fill="ffffff" w:val="clear"/>
      </w:tcPr>
    </w:tblStylePr>
    <w:tblStylePr w:type="neCell">
      <w:tcPr>
        <w:tcBorders>
          <w:top w:color="000000" w:space="0" w:sz="18" w:val="single"/>
          <w:left w:color="000000" w:space="0" w:sz="0" w:val="nil"/>
          <w:bottom w:color="000000" w:space="0" w:sz="18" w:val="single"/>
          <w:right w:color="000000" w:space="0" w:sz="0" w:val="nil"/>
          <w:insideH w:color="000000" w:space="0" w:sz="0" w:val="nil"/>
          <w:insideV w:color="000000" w:space="0" w:sz="0" w:val="nil"/>
        </w:tcBorders>
      </w:tcPr>
    </w:tblStylePr>
    <w:tblStylePr w:type="nwCell">
      <w:rPr>
        <w:color w:val="ffffff"/>
      </w:rPr>
      <w:tcPr>
        <w:tcBorders>
          <w:top w:color="000000" w:space="0" w:sz="18" w:val="single"/>
          <w:left w:color="000000" w:space="0" w:sz="0" w:val="nil"/>
          <w:bottom w:color="000000" w:space="0" w:sz="1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5.png"/><Relationship Id="rId13" Type="http://schemas.openxmlformats.org/officeDocument/2006/relationships/footer" Target="footer1.xm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FpfnsuM2tBqFugZhx1a+0/e60w==">CgMxLjA4AHIhMVEtUkxIdzlRUUdWcUpUMnA5Wi1ROXcxWW5vWGU2WjJ6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2022-09-22T13:45:00Z</dcterms:created>
  <dc:creator>CAS</dc:creator>
</cp:coreProperties>
</file>